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8A2" w:rsidRPr="00FA18A2" w:rsidRDefault="00FA18A2" w:rsidP="00FA18A2">
      <w:pPr>
        <w:jc w:val="center"/>
        <w:rPr>
          <w:b/>
        </w:rPr>
      </w:pPr>
      <w:r w:rsidRPr="00FA18A2">
        <w:rPr>
          <w:b/>
        </w:rPr>
        <w:t>GRANT APPLICATION ESSAY REQUIREMENTS</w:t>
      </w:r>
      <w:r>
        <w:rPr>
          <w:b/>
        </w:rPr>
        <w:br/>
      </w:r>
    </w:p>
    <w:p w:rsidR="0060476C" w:rsidRDefault="00FA18A2" w:rsidP="00FA18A2">
      <w:r>
        <w:t>In one hundred words (100) or less, explain why you feel that you are a “worthy student entering the ministry” as a requirement stated by Mr. Garrett in his Last Will and Testament.</w:t>
      </w:r>
    </w:p>
    <w:p w:rsidR="00FA18A2" w:rsidRDefault="00FA18A2" w:rsidP="00FA18A2"/>
    <w:p w:rsidR="00FA18A2" w:rsidRDefault="00FA18A2" w:rsidP="00FA18A2">
      <w:bookmarkStart w:id="0" w:name="_GoBack"/>
      <w:bookmarkEnd w:id="0"/>
    </w:p>
    <w:sectPr w:rsidR="00FA18A2" w:rsidSect="00AB02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8A2"/>
    <w:rsid w:val="0060476C"/>
    <w:rsid w:val="00AB025E"/>
    <w:rsid w:val="00FA1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FB33A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18A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18A2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Macintosh Word</Application>
  <DocSecurity>0</DocSecurity>
  <Lines>1</Lines>
  <Paragraphs>1</Paragraphs>
  <ScaleCrop>false</ScaleCrop>
  <Company>ABCOPAD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Mahserjian-Smith</dc:creator>
  <cp:keywords/>
  <dc:description/>
  <cp:lastModifiedBy>Mark Mahserjian-Smith</cp:lastModifiedBy>
  <cp:revision>1</cp:revision>
  <dcterms:created xsi:type="dcterms:W3CDTF">2015-01-07T21:08:00Z</dcterms:created>
  <dcterms:modified xsi:type="dcterms:W3CDTF">2015-01-07T21:09:00Z</dcterms:modified>
</cp:coreProperties>
</file>